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BB4F35" w14:textId="77777777" w:rsidR="00673A27" w:rsidRPr="00666FC1" w:rsidRDefault="00673A27" w:rsidP="00673A27">
      <w:pPr>
        <w:spacing w:after="0" w:line="240" w:lineRule="auto"/>
        <w:jc w:val="center"/>
        <w:rPr>
          <w:rFonts w:ascii="Roboto" w:hAnsi="Roboto" w:cs="Times New Roman"/>
          <w:b/>
          <w:bCs/>
          <w:color w:val="000000" w:themeColor="text1"/>
          <w:sz w:val="26"/>
          <w:szCs w:val="26"/>
          <w:u w:val="single"/>
        </w:rPr>
      </w:pPr>
      <w:r>
        <w:rPr>
          <w:rFonts w:ascii="Roboto" w:hAnsi="Roboto" w:cs="Times New Roman"/>
          <w:b/>
          <w:bCs/>
          <w:color w:val="000000" w:themeColor="text1"/>
          <w:sz w:val="26"/>
          <w:szCs w:val="26"/>
          <w:u w:val="single"/>
        </w:rPr>
        <w:t>At Home in the Hive</w:t>
      </w:r>
    </w:p>
    <w:p w14:paraId="60DA6E22" w14:textId="77777777" w:rsidR="00673A27" w:rsidRPr="00666FC1" w:rsidRDefault="00673A27" w:rsidP="00673A27">
      <w:pPr>
        <w:spacing w:after="0" w:line="240" w:lineRule="auto"/>
        <w:rPr>
          <w:rFonts w:ascii="Times New Roman" w:eastAsia="Times New Roman" w:hAnsi="Times New Roman" w:cs="Times New Roman"/>
          <w:sz w:val="24"/>
          <w:szCs w:val="24"/>
        </w:rPr>
      </w:pPr>
    </w:p>
    <w:p w14:paraId="36BFEBF0" w14:textId="77777777" w:rsidR="00673A27" w:rsidRDefault="00673A27" w:rsidP="00673A27">
      <w:pPr>
        <w:spacing w:after="0" w:line="240" w:lineRule="auto"/>
        <w:rPr>
          <w:sz w:val="23"/>
          <w:szCs w:val="23"/>
        </w:rPr>
      </w:pPr>
      <w:r w:rsidRPr="00666FC1">
        <w:rPr>
          <w:sz w:val="23"/>
          <w:szCs w:val="23"/>
        </w:rPr>
        <w:t>Honey bee hives are busy places! At first glance, a honeycomb full of bees may look chaotic. What are all those bees doing?</w:t>
      </w:r>
    </w:p>
    <w:p w14:paraId="7BCB2B01" w14:textId="77777777" w:rsidR="00673A27" w:rsidRDefault="00673A27" w:rsidP="00673A27">
      <w:pPr>
        <w:spacing w:after="0" w:line="240" w:lineRule="auto"/>
        <w:rPr>
          <w:sz w:val="23"/>
          <w:szCs w:val="23"/>
        </w:rPr>
      </w:pPr>
    </w:p>
    <w:p w14:paraId="3C3DB6E1" w14:textId="77777777" w:rsidR="00673A27" w:rsidRDefault="00673A27" w:rsidP="00673A27">
      <w:pPr>
        <w:spacing w:after="0" w:line="240" w:lineRule="auto"/>
        <w:rPr>
          <w:sz w:val="23"/>
          <w:szCs w:val="23"/>
        </w:rPr>
      </w:pPr>
      <w:r w:rsidRPr="00666FC1">
        <w:rPr>
          <w:sz w:val="23"/>
          <w:szCs w:val="23"/>
        </w:rPr>
        <w:t xml:space="preserve">A first step in biology is often to spend some time looking closely at nature. When you start to take in all the bustle of a living system, let your eyes linger, and your mind wander. What patterns do you notice over time? Do you see variations on any action or theme repeated in a way you can describe or define? There is no wrong answer. At this stage of a scientific investigation, all ideas are worth exploring! </w:t>
      </w:r>
    </w:p>
    <w:p w14:paraId="269DB6C6" w14:textId="77777777" w:rsidR="00673A27" w:rsidRDefault="00673A27" w:rsidP="00673A27">
      <w:pPr>
        <w:spacing w:after="0" w:line="240" w:lineRule="auto"/>
        <w:rPr>
          <w:sz w:val="23"/>
          <w:szCs w:val="23"/>
        </w:rPr>
      </w:pPr>
    </w:p>
    <w:p w14:paraId="0B798607" w14:textId="77777777" w:rsidR="00673A27" w:rsidRDefault="00673A27" w:rsidP="00673A27">
      <w:pPr>
        <w:spacing w:after="0" w:line="240" w:lineRule="auto"/>
        <w:rPr>
          <w:sz w:val="23"/>
          <w:szCs w:val="23"/>
        </w:rPr>
      </w:pPr>
      <w:r w:rsidRPr="0094097E">
        <w:rPr>
          <w:sz w:val="23"/>
          <w:szCs w:val="23"/>
        </w:rPr>
        <w:t xml:space="preserve">Our scientists are always working to understand bees and their behaviors. This activity asks you to behave like a scientist and observe bees in their hive.  </w:t>
      </w:r>
    </w:p>
    <w:p w14:paraId="50176194" w14:textId="77777777" w:rsidR="00673A27" w:rsidRDefault="00673A27" w:rsidP="00673A27">
      <w:pPr>
        <w:spacing w:after="0" w:line="240" w:lineRule="auto"/>
        <w:rPr>
          <w:sz w:val="23"/>
          <w:szCs w:val="23"/>
        </w:rPr>
      </w:pPr>
    </w:p>
    <w:p w14:paraId="2C075CF5" w14:textId="77777777" w:rsidR="00673A27" w:rsidRDefault="00673A27" w:rsidP="00673A27">
      <w:pPr>
        <w:spacing w:after="0" w:line="240" w:lineRule="auto"/>
        <w:rPr>
          <w:sz w:val="23"/>
          <w:szCs w:val="23"/>
        </w:rPr>
      </w:pPr>
      <w:r w:rsidRPr="00666FC1">
        <w:rPr>
          <w:sz w:val="23"/>
          <w:szCs w:val="23"/>
        </w:rPr>
        <w:t xml:space="preserve">First, take a look at the large hive image (you can see it better if you download the image separately). </w:t>
      </w:r>
      <w:r>
        <w:rPr>
          <w:sz w:val="23"/>
          <w:szCs w:val="23"/>
        </w:rPr>
        <w:t>What do you see? What questions do you have?</w:t>
      </w:r>
    </w:p>
    <w:p w14:paraId="3185F5F3" w14:textId="77777777" w:rsidR="00673A27" w:rsidRDefault="00673A27" w:rsidP="00673A27">
      <w:pPr>
        <w:spacing w:after="0" w:line="240" w:lineRule="auto"/>
        <w:rPr>
          <w:sz w:val="23"/>
          <w:szCs w:val="23"/>
        </w:rPr>
      </w:pPr>
    </w:p>
    <w:p w14:paraId="5F8D7C86" w14:textId="3519577E" w:rsidR="00673A27" w:rsidRPr="008D1254" w:rsidRDefault="00673A27" w:rsidP="008D1254">
      <w:pPr>
        <w:spacing w:after="0" w:line="240" w:lineRule="auto"/>
        <w:rPr>
          <w:sz w:val="23"/>
          <w:szCs w:val="23"/>
        </w:rPr>
      </w:pPr>
      <w:r>
        <w:rPr>
          <w:sz w:val="23"/>
          <w:szCs w:val="23"/>
        </w:rPr>
        <w:t xml:space="preserve">Next, </w:t>
      </w:r>
      <w:r w:rsidRPr="00666FC1">
        <w:rPr>
          <w:sz w:val="23"/>
          <w:szCs w:val="23"/>
        </w:rPr>
        <w:t xml:space="preserve">look at and read about all the highlighted images below. These </w:t>
      </w:r>
      <w:r>
        <w:rPr>
          <w:sz w:val="23"/>
          <w:szCs w:val="23"/>
        </w:rPr>
        <w:t xml:space="preserve">interactions </w:t>
      </w:r>
      <w:r w:rsidRPr="00666FC1">
        <w:rPr>
          <w:sz w:val="23"/>
          <w:szCs w:val="23"/>
        </w:rPr>
        <w:t>can all be found in the whole hive image. Your task is</w:t>
      </w:r>
      <w:r>
        <w:rPr>
          <w:sz w:val="23"/>
          <w:szCs w:val="23"/>
        </w:rPr>
        <w:t xml:space="preserve"> now</w:t>
      </w:r>
      <w:r w:rsidRPr="00666FC1">
        <w:rPr>
          <w:sz w:val="23"/>
          <w:szCs w:val="23"/>
        </w:rPr>
        <w:t xml:space="preserve"> to see if you can find them or more examples of these behaviors</w:t>
      </w:r>
      <w:r>
        <w:rPr>
          <w:sz w:val="23"/>
          <w:szCs w:val="23"/>
        </w:rPr>
        <w:t>.</w:t>
      </w:r>
    </w:p>
    <w:p w14:paraId="51EF193D" w14:textId="77777777" w:rsidR="00673A27" w:rsidRDefault="00673A27" w:rsidP="00673A27"/>
    <w:p w14:paraId="5CA81CF7" w14:textId="77777777" w:rsidR="00673A27" w:rsidRDefault="00673A27" w:rsidP="00673A27">
      <w:pPr>
        <w:jc w:val="center"/>
      </w:pPr>
      <w:r>
        <w:rPr>
          <w:noProof/>
        </w:rPr>
        <w:drawing>
          <wp:inline distT="0" distB="0" distL="0" distR="0" wp14:anchorId="35AD6CC4" wp14:editId="586EC675">
            <wp:extent cx="5887331" cy="3924887"/>
            <wp:effectExtent l="0" t="0" r="5715" b="0"/>
            <wp:docPr id="463204822" name="Picture 46320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900851" cy="3933900"/>
                    </a:xfrm>
                    <a:prstGeom prst="rect">
                      <a:avLst/>
                    </a:prstGeom>
                  </pic:spPr>
                </pic:pic>
              </a:graphicData>
            </a:graphic>
          </wp:inline>
        </w:drawing>
      </w:r>
    </w:p>
    <w:p w14:paraId="386C0779" w14:textId="77777777" w:rsidR="00673A27" w:rsidRPr="008D1254" w:rsidRDefault="00673A27" w:rsidP="00673A27">
      <w:pPr>
        <w:rPr>
          <w:sz w:val="16"/>
          <w:szCs w:val="16"/>
        </w:rPr>
      </w:pPr>
      <w:r w:rsidRPr="008D1254">
        <w:rPr>
          <w:sz w:val="16"/>
          <w:szCs w:val="16"/>
        </w:rPr>
        <w:t>This picture shows a moment in the life of a honey bee colony. A honey bee hive can have as many as 60,000 bees, but in this very small colony there are just a few hundred spread out over a single piece of honey comb. Almost all are worker bees, female bees that are half or full sisters to each other, but one bee is their mother, the queen bee.</w:t>
      </w:r>
    </w:p>
    <w:p w14:paraId="23677B56" w14:textId="2CC05690" w:rsidR="00673A27" w:rsidRDefault="00673A27" w:rsidP="00673A27">
      <w:pPr>
        <w:jc w:val="center"/>
      </w:pPr>
      <w:r>
        <w:rPr>
          <w:noProof/>
        </w:rPr>
        <w:lastRenderedPageBreak/>
        <w:drawing>
          <wp:inline distT="0" distB="0" distL="0" distR="0" wp14:anchorId="7FEEF698" wp14:editId="0D772FC4">
            <wp:extent cx="3981450" cy="3981450"/>
            <wp:effectExtent l="0" t="0" r="0" b="0"/>
            <wp:docPr id="819023777" name="Picture 81902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981450" cy="3981450"/>
                    </a:xfrm>
                    <a:prstGeom prst="rect">
                      <a:avLst/>
                    </a:prstGeom>
                  </pic:spPr>
                </pic:pic>
              </a:graphicData>
            </a:graphic>
          </wp:inline>
        </w:drawing>
      </w:r>
    </w:p>
    <w:p w14:paraId="69C5A6E8" w14:textId="77777777" w:rsidR="008D1254" w:rsidRDefault="008D1254" w:rsidP="00673A27">
      <w:pPr>
        <w:jc w:val="center"/>
      </w:pPr>
    </w:p>
    <w:p w14:paraId="53F34591" w14:textId="77777777" w:rsidR="00673A27" w:rsidRDefault="00673A27" w:rsidP="00673A27">
      <w:r>
        <w:t>If you start to look closely at the bees in the hive, you may see many bees in the middle of certain motions or behaviors. For example, this worker bee has her wings spread wide, perhaps because she is fanning, quickly beating her wings to create a tiny breeze that will help cool the hive if it gets too warm.</w:t>
      </w:r>
    </w:p>
    <w:p w14:paraId="36C0B5C6" w14:textId="5EA0EEE4" w:rsidR="00673A27" w:rsidRDefault="00673A27" w:rsidP="00673A27">
      <w:pPr>
        <w:jc w:val="center"/>
      </w:pPr>
      <w:r>
        <w:rPr>
          <w:noProof/>
        </w:rPr>
        <w:lastRenderedPageBreak/>
        <w:drawing>
          <wp:inline distT="0" distB="0" distL="0" distR="0" wp14:anchorId="30702023" wp14:editId="588D9F74">
            <wp:extent cx="3981450" cy="3981450"/>
            <wp:effectExtent l="0" t="0" r="0" b="0"/>
            <wp:docPr id="133694797" name="Picture 13369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981450" cy="3981450"/>
                    </a:xfrm>
                    <a:prstGeom prst="rect">
                      <a:avLst/>
                    </a:prstGeom>
                  </pic:spPr>
                </pic:pic>
              </a:graphicData>
            </a:graphic>
          </wp:inline>
        </w:drawing>
      </w:r>
    </w:p>
    <w:p w14:paraId="5EF98E26" w14:textId="77777777" w:rsidR="008D1254" w:rsidRDefault="008D1254" w:rsidP="00673A27">
      <w:pPr>
        <w:jc w:val="center"/>
      </w:pPr>
    </w:p>
    <w:p w14:paraId="1A0A4E90" w14:textId="77777777" w:rsidR="00673A27" w:rsidRDefault="00673A27" w:rsidP="00673A27">
      <w:r>
        <w:t>These bees, with their heads way down into the honey comb and their rears in the air may look a little silly, but they are likely doing one of two important tasks: getting a quick snack, or checking on an egg laid at the very bottom of a cell.</w:t>
      </w:r>
    </w:p>
    <w:p w14:paraId="1874B7CB" w14:textId="26CF222C" w:rsidR="00673A27" w:rsidRDefault="00673A27" w:rsidP="00673A27">
      <w:pPr>
        <w:jc w:val="center"/>
      </w:pPr>
      <w:r>
        <w:rPr>
          <w:noProof/>
        </w:rPr>
        <w:lastRenderedPageBreak/>
        <w:drawing>
          <wp:inline distT="0" distB="0" distL="0" distR="0" wp14:anchorId="4C2AFC95" wp14:editId="2828B8FF">
            <wp:extent cx="3981450" cy="3981450"/>
            <wp:effectExtent l="0" t="0" r="0" b="0"/>
            <wp:docPr id="1751444761" name="Picture 175144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981450" cy="3981450"/>
                    </a:xfrm>
                    <a:prstGeom prst="rect">
                      <a:avLst/>
                    </a:prstGeom>
                  </pic:spPr>
                </pic:pic>
              </a:graphicData>
            </a:graphic>
          </wp:inline>
        </w:drawing>
      </w:r>
    </w:p>
    <w:p w14:paraId="735EA7B5" w14:textId="77777777" w:rsidR="008D1254" w:rsidRDefault="008D1254" w:rsidP="00673A27">
      <w:pPr>
        <w:jc w:val="center"/>
      </w:pPr>
    </w:p>
    <w:p w14:paraId="50BB932E" w14:textId="77777777" w:rsidR="00673A27" w:rsidRDefault="00673A27" w:rsidP="00673A27">
      <w:r>
        <w:t>Bees don’t always get their snacks directly from the honeycomb. They also feed each other. When a hungry bee encounters a bee with a full honey stomach, the food-carrying bee will open her jaws and allow a droplet of honey or nectar to grow between them. The hungry bee will stick out her tongue and drink in the droplet, along with hormones and chemicals produced by her hive mate that send her messages about colony news.</w:t>
      </w:r>
    </w:p>
    <w:p w14:paraId="470A1A89" w14:textId="1154ADAA" w:rsidR="00673A27" w:rsidRDefault="00673A27" w:rsidP="00673A27">
      <w:pPr>
        <w:jc w:val="center"/>
      </w:pPr>
      <w:r>
        <w:rPr>
          <w:noProof/>
        </w:rPr>
        <w:lastRenderedPageBreak/>
        <w:drawing>
          <wp:inline distT="0" distB="0" distL="0" distR="0" wp14:anchorId="3D4DD273" wp14:editId="6D8F4803">
            <wp:extent cx="3981450" cy="3981450"/>
            <wp:effectExtent l="0" t="0" r="0" b="0"/>
            <wp:docPr id="485581129" name="Picture 48558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981450" cy="3981450"/>
                    </a:xfrm>
                    <a:prstGeom prst="rect">
                      <a:avLst/>
                    </a:prstGeom>
                  </pic:spPr>
                </pic:pic>
              </a:graphicData>
            </a:graphic>
          </wp:inline>
        </w:drawing>
      </w:r>
    </w:p>
    <w:p w14:paraId="7896FD3D" w14:textId="77777777" w:rsidR="008D1254" w:rsidRDefault="008D1254" w:rsidP="00673A27">
      <w:pPr>
        <w:jc w:val="center"/>
      </w:pPr>
    </w:p>
    <w:p w14:paraId="69A8D6E7" w14:textId="77777777" w:rsidR="00673A27" w:rsidRDefault="00673A27" w:rsidP="00673A27">
      <w:r>
        <w:t>Queen bees don’t look as different from workers as you might expect. Still, if you look carefully, you can pick them out from the crowd. The queen is just a little bit bigger and has a longer abdomen that sticks out further beyond her wings and tapers to a point. The abdomen contains her egg-filled ovaries so the hive will continue to have plenty of worker bees. The long abdomen also allows her to scooch down into the very bottom of cells in the honeycomb and lay her eggs there. You may also notice that worker bees close to the queen turn their heads toward her as they attend to her needs, forming a “retinue.”</w:t>
      </w:r>
    </w:p>
    <w:p w14:paraId="0D4953A8" w14:textId="77777777" w:rsidR="00673A27" w:rsidRPr="00666FC1" w:rsidRDefault="00673A27" w:rsidP="00673A27"/>
    <w:p w14:paraId="511B118C" w14:textId="77777777" w:rsidR="00673A27" w:rsidRPr="00666FC1" w:rsidRDefault="00673A27" w:rsidP="00673A27">
      <w:pPr>
        <w:rPr>
          <w:rFonts w:cstheme="minorHAnsi"/>
        </w:rPr>
      </w:pPr>
      <w:r w:rsidRPr="00666FC1">
        <w:rPr>
          <w:rFonts w:cstheme="minorHAnsi"/>
        </w:rPr>
        <w:t> </w:t>
      </w:r>
    </w:p>
    <w:p w14:paraId="167D0692" w14:textId="77777777" w:rsidR="00673A27" w:rsidRDefault="00673A27" w:rsidP="00673A27"/>
    <w:p w14:paraId="5571D94B" w14:textId="77777777" w:rsidR="00673A27" w:rsidRDefault="00673A27" w:rsidP="00673A27"/>
    <w:p w14:paraId="0BA9EC50" w14:textId="77777777" w:rsidR="00673A27" w:rsidRDefault="00673A27" w:rsidP="00673A27"/>
    <w:p w14:paraId="10DB7947" w14:textId="77777777" w:rsidR="00673A27" w:rsidRDefault="00673A27" w:rsidP="00673A27"/>
    <w:p w14:paraId="4EC865D2" w14:textId="77777777" w:rsidR="00673A27" w:rsidRDefault="00673A27" w:rsidP="00673A27"/>
    <w:p w14:paraId="204928A4" w14:textId="77777777" w:rsidR="00B67DB0" w:rsidRDefault="00673A27" w:rsidP="00673A27">
      <w:pPr>
        <w:spacing w:after="0" w:line="240" w:lineRule="auto"/>
      </w:pPr>
      <w:r w:rsidRPr="00666FC1">
        <w:t>Do you like this activity? </w:t>
      </w:r>
      <w:hyperlink r:id="rId12">
        <w:r w:rsidRPr="00666FC1">
          <w:rPr>
            <w:rStyle w:val="Hyperlink"/>
          </w:rPr>
          <w:t>Tweet </w:t>
        </w:r>
      </w:hyperlink>
      <w:r w:rsidRPr="00666FC1">
        <w:t>it at us</w:t>
      </w:r>
      <w:r>
        <w:t>,</w:t>
      </w:r>
      <w:r w:rsidRPr="00666FC1">
        <w:t> </w:t>
      </w:r>
      <w:hyperlink r:id="rId13">
        <w:r w:rsidRPr="00666FC1">
          <w:rPr>
            <w:rStyle w:val="Hyperlink"/>
          </w:rPr>
          <w:t>Gram </w:t>
        </w:r>
      </w:hyperlink>
      <w:r w:rsidRPr="00666FC1">
        <w:t>it our way</w:t>
      </w:r>
      <w:r>
        <w:t>, or p</w:t>
      </w:r>
      <w:r w:rsidRPr="00666FC1">
        <w:t>ut it on </w:t>
      </w:r>
      <w:hyperlink r:id="rId14">
        <w:r w:rsidRPr="00666FC1">
          <w:rPr>
            <w:rStyle w:val="Hyperlink"/>
          </w:rPr>
          <w:t>Facebook</w:t>
        </w:r>
      </w:hyperlink>
      <w:r w:rsidRPr="00666FC1">
        <w:t>! Tag us with #</w:t>
      </w:r>
      <w:proofErr w:type="spellStart"/>
      <w:r>
        <w:t>IGBIllinois</w:t>
      </w:r>
      <w:proofErr w:type="spellEnd"/>
      <w:r w:rsidRPr="00666FC1">
        <w:t> </w:t>
      </w:r>
    </w:p>
    <w:p w14:paraId="283BEB9F" w14:textId="21B0E056" w:rsidR="00BF5229" w:rsidRPr="00673A27" w:rsidRDefault="00B67DB0" w:rsidP="00B67DB0">
      <w:pPr>
        <w:spacing w:after="0" w:line="240" w:lineRule="auto"/>
      </w:pPr>
      <w:r>
        <w:rPr>
          <w:noProof/>
        </w:rPr>
        <w:lastRenderedPageBreak/>
        <w:drawing>
          <wp:inline distT="0" distB="0" distL="0" distR="0" wp14:anchorId="1AF18AB9" wp14:editId="604066B4">
            <wp:extent cx="8166516" cy="5444343"/>
            <wp:effectExtent l="2222" t="0" r="2223" b="222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rot="5400000">
                      <a:off x="0" y="0"/>
                      <a:ext cx="8166516" cy="5444343"/>
                    </a:xfrm>
                    <a:prstGeom prst="rect">
                      <a:avLst/>
                    </a:prstGeom>
                  </pic:spPr>
                </pic:pic>
              </a:graphicData>
            </a:graphic>
          </wp:inline>
        </w:drawing>
      </w:r>
      <w:bookmarkStart w:id="0" w:name="_GoBack"/>
      <w:bookmarkEnd w:id="0"/>
    </w:p>
    <w:sectPr w:rsidR="00BF5229" w:rsidRPr="00673A27" w:rsidSect="00D67B9A">
      <w:headerReference w:type="default" r:id="rId15"/>
      <w:footerReference w:type="default" r:id="rId16"/>
      <w:headerReference w:type="first" r:id="rId17"/>
      <w:footerReference w:type="first" r:id="rId18"/>
      <w:type w:val="continuous"/>
      <w:pgSz w:w="12240" w:h="15840" w:code="1"/>
      <w:pgMar w:top="1512" w:right="720" w:bottom="14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63533" w14:textId="77777777" w:rsidR="00B47F0C" w:rsidRDefault="00B47F0C">
      <w:pPr>
        <w:spacing w:after="0" w:line="240" w:lineRule="auto"/>
      </w:pPr>
      <w:r>
        <w:separator/>
      </w:r>
    </w:p>
  </w:endnote>
  <w:endnote w:type="continuationSeparator" w:id="0">
    <w:p w14:paraId="06B3DE14" w14:textId="77777777" w:rsidR="00B47F0C" w:rsidRDefault="00B47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Roboto">
    <w:altName w:val="Times New Roman"/>
    <w:panose1 w:val="00000000000000000000"/>
    <w:charset w:val="00"/>
    <w:family w:val="auto"/>
    <w:pitch w:val="variable"/>
    <w:sig w:usb0="E00002EF" w:usb1="5000205B" w:usb2="0000002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521B2" w14:textId="77777777" w:rsidR="000B4AA5" w:rsidRPr="00700A8E" w:rsidRDefault="00D67B9A" w:rsidP="000B4AA5">
    <w:pPr>
      <w:pStyle w:val="Footer"/>
      <w:framePr w:wrap="around" w:vAnchor="text" w:hAnchor="margin" w:y="1"/>
      <w:rPr>
        <w:rStyle w:val="PageNumber"/>
        <w:rFonts w:ascii="Cambria" w:hAnsi="Cambria"/>
        <w:bCs/>
        <w:sz w:val="18"/>
        <w:szCs w:val="18"/>
      </w:rPr>
    </w:pPr>
    <w:r w:rsidRPr="00700A8E">
      <w:rPr>
        <w:rStyle w:val="PageNumber"/>
        <w:rFonts w:ascii="Cambria" w:hAnsi="Cambria"/>
        <w:sz w:val="18"/>
        <w:szCs w:val="18"/>
      </w:rPr>
      <w:fldChar w:fldCharType="begin"/>
    </w:r>
    <w:r w:rsidRPr="00700A8E">
      <w:rPr>
        <w:rStyle w:val="PageNumber"/>
        <w:rFonts w:ascii="Cambria" w:hAnsi="Cambria"/>
        <w:sz w:val="18"/>
        <w:szCs w:val="18"/>
      </w:rPr>
      <w:instrText xml:space="preserve">PAGE  </w:instrText>
    </w:r>
    <w:r w:rsidRPr="00700A8E">
      <w:rPr>
        <w:rStyle w:val="PageNumber"/>
        <w:rFonts w:ascii="Cambria" w:hAnsi="Cambria"/>
        <w:sz w:val="18"/>
        <w:szCs w:val="18"/>
      </w:rPr>
      <w:fldChar w:fldCharType="separate"/>
    </w:r>
    <w:r>
      <w:rPr>
        <w:rStyle w:val="PageNumber"/>
        <w:rFonts w:ascii="Cambria" w:hAnsi="Cambria"/>
        <w:noProof/>
        <w:sz w:val="18"/>
        <w:szCs w:val="18"/>
      </w:rPr>
      <w:t>2</w:t>
    </w:r>
    <w:r w:rsidRPr="00700A8E">
      <w:rPr>
        <w:rStyle w:val="PageNumber"/>
        <w:rFonts w:ascii="Cambria" w:hAnsi="Cambria"/>
        <w:sz w:val="18"/>
        <w:szCs w:val="18"/>
      </w:rPr>
      <w:fldChar w:fldCharType="end"/>
    </w:r>
  </w:p>
  <w:p w14:paraId="18EA5B92" w14:textId="77777777" w:rsidR="000B4AA5" w:rsidRPr="00E64E5B" w:rsidRDefault="00D67B9A" w:rsidP="000B4AA5">
    <w:pPr>
      <w:pStyle w:val="Footer"/>
      <w:jc w:val="right"/>
      <w:rPr>
        <w:rFonts w:ascii="Cambria" w:hAnsi="Cambria"/>
        <w:b/>
        <w:sz w:val="15"/>
        <w:szCs w:val="15"/>
      </w:rPr>
    </w:pPr>
    <w:r w:rsidRPr="00E64E5B">
      <w:rPr>
        <w:rFonts w:ascii="Cambria" w:hAnsi="Cambria"/>
        <w:b/>
        <w:sz w:val="15"/>
        <w:szCs w:val="15"/>
      </w:rPr>
      <w:t>Carl R. Woese Institute for Genomic Biology</w:t>
    </w:r>
  </w:p>
  <w:p w14:paraId="71C7A277" w14:textId="5BF7533D" w:rsidR="005523B1" w:rsidRPr="00AA57EC" w:rsidRDefault="00D67B9A" w:rsidP="00AA57EC">
    <w:pPr>
      <w:tabs>
        <w:tab w:val="left" w:pos="3184"/>
        <w:tab w:val="right" w:pos="10800"/>
      </w:tabs>
      <w:rPr>
        <w:sz w:val="15"/>
        <w:szCs w:val="15"/>
      </w:rPr>
    </w:pPr>
    <w:r>
      <w:rPr>
        <w:rFonts w:ascii="Cambria" w:hAnsi="Cambria"/>
        <w:sz w:val="15"/>
        <w:szCs w:val="15"/>
      </w:rPr>
      <w:tab/>
    </w:r>
    <w:r>
      <w:rPr>
        <w:rFonts w:ascii="Cambria" w:hAnsi="Cambria"/>
        <w:sz w:val="15"/>
        <w:szCs w:val="15"/>
      </w:rPr>
      <w:tab/>
    </w:r>
    <w:r w:rsidR="00673A27" w:rsidRPr="00B36969">
      <w:rPr>
        <w:rFonts w:ascii="Cambria" w:hAnsi="Cambria"/>
        <w:sz w:val="15"/>
        <w:szCs w:val="15"/>
      </w:rPr>
      <w:t>pollensummercamp.illinois.edu</w:t>
    </w:r>
    <w:r w:rsidR="00673A27">
      <w:rPr>
        <w:rFonts w:ascii="Cambria" w:hAnsi="Cambria"/>
        <w:sz w:val="15"/>
        <w:szCs w:val="15"/>
      </w:rPr>
      <w:t xml:space="preserve"> </w:t>
    </w:r>
    <w:r w:rsidR="00673A27" w:rsidRPr="00054A8E">
      <w:rPr>
        <w:rFonts w:ascii="Cambria" w:hAnsi="Cambria"/>
        <w:color w:val="E84A27"/>
        <w:sz w:val="15"/>
        <w:szCs w:val="15"/>
      </w:rPr>
      <w:t>|</w:t>
    </w:r>
    <w:r w:rsidR="00673A27" w:rsidRPr="00E64E5B">
      <w:rPr>
        <w:rFonts w:ascii="Cambria" w:hAnsi="Cambria"/>
        <w:sz w:val="15"/>
        <w:szCs w:val="15"/>
      </w:rPr>
      <w:t xml:space="preserve">  @</w:t>
    </w:r>
    <w:proofErr w:type="spellStart"/>
    <w:r w:rsidR="00673A27" w:rsidRPr="00E64E5B">
      <w:rPr>
        <w:rFonts w:ascii="Cambria" w:hAnsi="Cambria"/>
        <w:sz w:val="15"/>
        <w:szCs w:val="15"/>
      </w:rPr>
      <w:t>IGBIllinois</w:t>
    </w:r>
    <w:proofErr w:type="spellEnd"/>
    <w:r w:rsidR="00673A27" w:rsidRPr="00E64E5B">
      <w:rPr>
        <w:rFonts w:ascii="Cambria" w:hAnsi="Cambria"/>
        <w:sz w:val="15"/>
        <w:szCs w:val="15"/>
      </w:rPr>
      <w:t xml:space="preserve">  </w:t>
    </w:r>
    <w:r w:rsidR="00673A27" w:rsidRPr="00054A8E">
      <w:rPr>
        <w:rFonts w:ascii="Cambria" w:hAnsi="Cambria"/>
        <w:color w:val="E84A27"/>
        <w:sz w:val="15"/>
        <w:szCs w:val="15"/>
      </w:rPr>
      <w:t>|</w:t>
    </w:r>
    <w:r w:rsidR="00673A27" w:rsidRPr="00E64E5B">
      <w:rPr>
        <w:rFonts w:ascii="Cambria" w:hAnsi="Cambria"/>
        <w:sz w:val="15"/>
        <w:szCs w:val="15"/>
      </w:rPr>
      <w:t xml:space="preserve">  </w:t>
    </w:r>
    <w:hyperlink r:id="rId1" w:history="1">
      <w:r w:rsidR="00673A27" w:rsidRPr="00B36969">
        <w:rPr>
          <w:rStyle w:val="Hyperlink"/>
          <w:rFonts w:ascii="Cambria" w:hAnsi="Cambria"/>
          <w:sz w:val="15"/>
          <w:szCs w:val="15"/>
        </w:rPr>
        <w:t>pollenpower@igb.illinois.edu</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EBDF9" w14:textId="77777777" w:rsidR="000B4AA5" w:rsidRPr="00700A8E" w:rsidRDefault="00D67B9A" w:rsidP="000B4AA5">
    <w:pPr>
      <w:pStyle w:val="Footer"/>
      <w:framePr w:wrap="around" w:vAnchor="text" w:hAnchor="margin" w:y="1"/>
      <w:rPr>
        <w:rStyle w:val="PageNumber"/>
        <w:rFonts w:ascii="Cambria" w:hAnsi="Cambria"/>
        <w:bCs/>
        <w:sz w:val="18"/>
        <w:szCs w:val="18"/>
      </w:rPr>
    </w:pPr>
    <w:r w:rsidRPr="00700A8E">
      <w:rPr>
        <w:rStyle w:val="PageNumber"/>
        <w:rFonts w:ascii="Cambria" w:hAnsi="Cambria"/>
        <w:sz w:val="18"/>
        <w:szCs w:val="18"/>
      </w:rPr>
      <w:fldChar w:fldCharType="begin"/>
    </w:r>
    <w:r w:rsidRPr="00700A8E">
      <w:rPr>
        <w:rStyle w:val="PageNumber"/>
        <w:rFonts w:ascii="Cambria" w:hAnsi="Cambria"/>
        <w:sz w:val="18"/>
        <w:szCs w:val="18"/>
      </w:rPr>
      <w:instrText xml:space="preserve">PAGE  </w:instrText>
    </w:r>
    <w:r w:rsidRPr="00700A8E">
      <w:rPr>
        <w:rStyle w:val="PageNumber"/>
        <w:rFonts w:ascii="Cambria" w:hAnsi="Cambria"/>
        <w:sz w:val="18"/>
        <w:szCs w:val="18"/>
      </w:rPr>
      <w:fldChar w:fldCharType="separate"/>
    </w:r>
    <w:r>
      <w:rPr>
        <w:rStyle w:val="PageNumber"/>
        <w:rFonts w:ascii="Cambria" w:hAnsi="Cambria"/>
        <w:noProof/>
        <w:sz w:val="18"/>
        <w:szCs w:val="18"/>
      </w:rPr>
      <w:t>1</w:t>
    </w:r>
    <w:r w:rsidRPr="00700A8E">
      <w:rPr>
        <w:rStyle w:val="PageNumber"/>
        <w:rFonts w:ascii="Cambria" w:hAnsi="Cambria"/>
        <w:sz w:val="18"/>
        <w:szCs w:val="18"/>
      </w:rPr>
      <w:fldChar w:fldCharType="end"/>
    </w:r>
  </w:p>
  <w:p w14:paraId="15EADE51" w14:textId="77777777" w:rsidR="000B4AA5" w:rsidRPr="00E64E5B" w:rsidRDefault="00D67B9A" w:rsidP="000B4AA5">
    <w:pPr>
      <w:pStyle w:val="Footer"/>
      <w:jc w:val="right"/>
      <w:rPr>
        <w:rFonts w:ascii="Cambria" w:hAnsi="Cambria"/>
        <w:b/>
        <w:sz w:val="15"/>
        <w:szCs w:val="15"/>
      </w:rPr>
    </w:pPr>
    <w:r w:rsidRPr="00E64E5B">
      <w:rPr>
        <w:rFonts w:ascii="Cambria" w:hAnsi="Cambria"/>
        <w:b/>
        <w:sz w:val="15"/>
        <w:szCs w:val="15"/>
      </w:rPr>
      <w:t>Carl R. Woese Institute for Genomic Biology</w:t>
    </w:r>
  </w:p>
  <w:p w14:paraId="6E5F74BB" w14:textId="7B0C3185" w:rsidR="005523B1" w:rsidRPr="00B36969" w:rsidRDefault="00D67B9A" w:rsidP="00AA57EC">
    <w:pPr>
      <w:tabs>
        <w:tab w:val="left" w:pos="3184"/>
        <w:tab w:val="right" w:pos="10800"/>
      </w:tabs>
      <w:rPr>
        <w:rFonts w:ascii="Cambria" w:hAnsi="Cambria"/>
        <w:sz w:val="15"/>
        <w:szCs w:val="15"/>
      </w:rPr>
    </w:pPr>
    <w:r>
      <w:rPr>
        <w:rFonts w:ascii="Cambria" w:hAnsi="Cambria"/>
        <w:sz w:val="15"/>
        <w:szCs w:val="15"/>
      </w:rPr>
      <w:tab/>
    </w:r>
    <w:r>
      <w:rPr>
        <w:rFonts w:ascii="Cambria" w:hAnsi="Cambria"/>
        <w:sz w:val="15"/>
        <w:szCs w:val="15"/>
      </w:rPr>
      <w:tab/>
    </w:r>
    <w:r w:rsidR="00B36969" w:rsidRPr="00B36969">
      <w:rPr>
        <w:rFonts w:ascii="Cambria" w:hAnsi="Cambria"/>
        <w:sz w:val="15"/>
        <w:szCs w:val="15"/>
      </w:rPr>
      <w:t>pollensummercamp.illinois.edu</w:t>
    </w:r>
    <w:r w:rsidR="00B36969">
      <w:rPr>
        <w:rFonts w:ascii="Cambria" w:hAnsi="Cambria"/>
        <w:sz w:val="15"/>
        <w:szCs w:val="15"/>
      </w:rPr>
      <w:t xml:space="preserve"> </w:t>
    </w:r>
    <w:r w:rsidRPr="00054A8E">
      <w:rPr>
        <w:rFonts w:ascii="Cambria" w:hAnsi="Cambria"/>
        <w:color w:val="E84A27"/>
        <w:sz w:val="15"/>
        <w:szCs w:val="15"/>
      </w:rPr>
      <w:t>|</w:t>
    </w:r>
    <w:r w:rsidRPr="00E64E5B">
      <w:rPr>
        <w:rFonts w:ascii="Cambria" w:hAnsi="Cambria"/>
        <w:sz w:val="15"/>
        <w:szCs w:val="15"/>
      </w:rPr>
      <w:t xml:space="preserve">  @</w:t>
    </w:r>
    <w:proofErr w:type="spellStart"/>
    <w:r w:rsidRPr="00E64E5B">
      <w:rPr>
        <w:rFonts w:ascii="Cambria" w:hAnsi="Cambria"/>
        <w:sz w:val="15"/>
        <w:szCs w:val="15"/>
      </w:rPr>
      <w:t>IGBIllinois</w:t>
    </w:r>
    <w:proofErr w:type="spellEnd"/>
    <w:r w:rsidRPr="00E64E5B">
      <w:rPr>
        <w:rFonts w:ascii="Cambria" w:hAnsi="Cambria"/>
        <w:sz w:val="15"/>
        <w:szCs w:val="15"/>
      </w:rPr>
      <w:t xml:space="preserve">  </w:t>
    </w:r>
    <w:r w:rsidRPr="00054A8E">
      <w:rPr>
        <w:rFonts w:ascii="Cambria" w:hAnsi="Cambria"/>
        <w:color w:val="E84A27"/>
        <w:sz w:val="15"/>
        <w:szCs w:val="15"/>
      </w:rPr>
      <w:t>|</w:t>
    </w:r>
    <w:r w:rsidRPr="00E64E5B">
      <w:rPr>
        <w:rFonts w:ascii="Cambria" w:hAnsi="Cambria"/>
        <w:sz w:val="15"/>
        <w:szCs w:val="15"/>
      </w:rPr>
      <w:t xml:space="preserve">  </w:t>
    </w:r>
    <w:hyperlink r:id="rId1" w:history="1">
      <w:r w:rsidR="00B36969" w:rsidRPr="00B36969">
        <w:rPr>
          <w:rStyle w:val="Hyperlink"/>
          <w:rFonts w:ascii="Cambria" w:hAnsi="Cambria"/>
          <w:sz w:val="15"/>
          <w:szCs w:val="15"/>
        </w:rPr>
        <w:t>pollenpower@igb.illinois.edu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188F34" w14:textId="77777777" w:rsidR="00B47F0C" w:rsidRDefault="00B47F0C">
      <w:pPr>
        <w:spacing w:after="0" w:line="240" w:lineRule="auto"/>
      </w:pPr>
      <w:r>
        <w:separator/>
      </w:r>
    </w:p>
  </w:footnote>
  <w:footnote w:type="continuationSeparator" w:id="0">
    <w:p w14:paraId="4D76EB9F" w14:textId="77777777" w:rsidR="00B47F0C" w:rsidRDefault="00B47F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7D0A0" w14:textId="77777777" w:rsidR="000B4AA5" w:rsidRDefault="00B47F0C" w:rsidP="000B4AA5">
    <w:pPr>
      <w:pStyle w:val="Header"/>
    </w:pPr>
  </w:p>
  <w:p w14:paraId="0D3B501D" w14:textId="77777777" w:rsidR="000B4AA5" w:rsidRDefault="00B47F0C" w:rsidP="000B4AA5">
    <w:pPr>
      <w:pStyle w:val="Header"/>
      <w:ind w:firstLine="720"/>
    </w:pPr>
  </w:p>
  <w:p w14:paraId="377D0EAD" w14:textId="77777777" w:rsidR="005523B1" w:rsidRDefault="00B47F0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0CD15" w14:textId="36EA96EA" w:rsidR="006C29E7" w:rsidRDefault="006C29E7" w:rsidP="006C29E7">
    <w:pPr>
      <w:pStyle w:val="Header"/>
      <w:tabs>
        <w:tab w:val="left" w:pos="587"/>
        <w:tab w:val="right" w:pos="9065"/>
      </w:tabs>
      <w:jc w:val="right"/>
    </w:pPr>
    <w:r>
      <w:tab/>
    </w:r>
    <w:r>
      <w:tab/>
    </w:r>
    <w:r w:rsidR="00066135">
      <w:rPr>
        <w:noProof/>
      </w:rPr>
      <w:drawing>
        <wp:anchor distT="0" distB="0" distL="114300" distR="114300" simplePos="0" relativeHeight="251658240" behindDoc="0" locked="0" layoutInCell="1" allowOverlap="1" wp14:anchorId="0D970C15" wp14:editId="25E1AB17">
          <wp:simplePos x="0" y="0"/>
          <wp:positionH relativeFrom="column">
            <wp:posOffset>0</wp:posOffset>
          </wp:positionH>
          <wp:positionV relativeFrom="paragraph">
            <wp:posOffset>0</wp:posOffset>
          </wp:positionV>
          <wp:extent cx="987552" cy="713232"/>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llen power logo.png"/>
                  <pic:cNvPicPr/>
                </pic:nvPicPr>
                <pic:blipFill>
                  <a:blip r:embed="rId1">
                    <a:extLst>
                      <a:ext uri="{28A0092B-C50C-407E-A947-70E740481C1C}">
                        <a14:useLocalDpi xmlns:a14="http://schemas.microsoft.com/office/drawing/2010/main" val="0"/>
                      </a:ext>
                    </a:extLst>
                  </a:blip>
                  <a:stretch>
                    <a:fillRect/>
                  </a:stretch>
                </pic:blipFill>
                <pic:spPr>
                  <a:xfrm>
                    <a:off x="0" y="0"/>
                    <a:ext cx="987552" cy="713232"/>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DE66F22" wp14:editId="09BA58DB">
          <wp:extent cx="1540983" cy="554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LR_FullColor_CMYK.eps"/>
                  <pic:cNvPicPr/>
                </pic:nvPicPr>
                <pic:blipFill>
                  <a:blip r:embed="rId2">
                    <a:extLst>
                      <a:ext uri="{28A0092B-C50C-407E-A947-70E740481C1C}">
                        <a14:useLocalDpi xmlns:a14="http://schemas.microsoft.com/office/drawing/2010/main" val="0"/>
                      </a:ext>
                    </a:extLst>
                  </a:blip>
                  <a:stretch>
                    <a:fillRect/>
                  </a:stretch>
                </pic:blipFill>
                <pic:spPr>
                  <a:xfrm>
                    <a:off x="0" y="0"/>
                    <a:ext cx="1540983" cy="554990"/>
                  </a:xfrm>
                  <a:prstGeom prst="rect">
                    <a:avLst/>
                  </a:prstGeom>
                </pic:spPr>
              </pic:pic>
            </a:graphicData>
          </a:graphic>
        </wp:inline>
      </w:drawing>
    </w:r>
  </w:p>
  <w:p w14:paraId="0CCF224D" w14:textId="46535148" w:rsidR="005523B1" w:rsidRDefault="006C29E7" w:rsidP="006C29E7">
    <w:pPr>
      <w:pStyle w:val="Header"/>
      <w:jc w:val="righ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B3289"/>
    <w:multiLevelType w:val="multilevel"/>
    <w:tmpl w:val="FAD8F7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DC3740"/>
    <w:multiLevelType w:val="multilevel"/>
    <w:tmpl w:val="B016DFD8"/>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9B2CB0"/>
    <w:multiLevelType w:val="multilevel"/>
    <w:tmpl w:val="102A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47C69"/>
    <w:multiLevelType w:val="multilevel"/>
    <w:tmpl w:val="45E84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1E5EE4"/>
    <w:multiLevelType w:val="multilevel"/>
    <w:tmpl w:val="47A84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432C15"/>
    <w:multiLevelType w:val="multilevel"/>
    <w:tmpl w:val="AE4880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D30CA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068115A"/>
    <w:multiLevelType w:val="hybridMultilevel"/>
    <w:tmpl w:val="D68C6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8F4146"/>
    <w:multiLevelType w:val="multilevel"/>
    <w:tmpl w:val="6E201DB2"/>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B1F22A8"/>
    <w:multiLevelType w:val="multilevel"/>
    <w:tmpl w:val="C0EA5A80"/>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3D3196A"/>
    <w:multiLevelType w:val="multilevel"/>
    <w:tmpl w:val="5EAA1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1"/>
  </w:num>
  <w:num w:numId="5">
    <w:abstractNumId w:val="0"/>
    <w:lvlOverride w:ilvl="0">
      <w:lvl w:ilvl="0">
        <w:numFmt w:val="decimal"/>
        <w:lvlText w:val="%1."/>
        <w:lvlJc w:val="left"/>
      </w:lvl>
    </w:lvlOverride>
  </w:num>
  <w:num w:numId="6">
    <w:abstractNumId w:val="5"/>
    <w:lvlOverride w:ilvl="0">
      <w:lvl w:ilvl="0">
        <w:numFmt w:val="decimal"/>
        <w:lvlText w:val="%1."/>
        <w:lvlJc w:val="left"/>
      </w:lvl>
    </w:lvlOverride>
  </w:num>
  <w:num w:numId="7">
    <w:abstractNumId w:val="9"/>
  </w:num>
  <w:num w:numId="8">
    <w:abstractNumId w:val="6"/>
  </w:num>
  <w:num w:numId="9">
    <w:abstractNumId w:val="6"/>
    <w:lvlOverride w:ilvl="1">
      <w:lvl w:ilvl="1">
        <w:numFmt w:val="lowerLetter"/>
        <w:lvlText w:val="%2."/>
        <w:lvlJc w:val="left"/>
      </w:lvl>
    </w:lvlOverride>
  </w:num>
  <w:num w:numId="10">
    <w:abstractNumId w:val="10"/>
  </w:num>
  <w:num w:numId="11">
    <w:abstractNumId w:val="10"/>
    <w:lvlOverride w:ilvl="1">
      <w:lvl w:ilvl="1">
        <w:numFmt w:val="bullet"/>
        <w:lvlText w:val=""/>
        <w:lvlJc w:val="left"/>
        <w:pPr>
          <w:tabs>
            <w:tab w:val="num" w:pos="1440"/>
          </w:tabs>
          <w:ind w:left="1440" w:hanging="360"/>
        </w:pPr>
        <w:rPr>
          <w:rFonts w:ascii="Symbol" w:hAnsi="Symbol" w:hint="default"/>
          <w:sz w:val="20"/>
        </w:rPr>
      </w:lvl>
    </w:lvlOverride>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B9A"/>
    <w:rsid w:val="00040533"/>
    <w:rsid w:val="00066135"/>
    <w:rsid w:val="00152361"/>
    <w:rsid w:val="001B0286"/>
    <w:rsid w:val="001F44D6"/>
    <w:rsid w:val="002970C0"/>
    <w:rsid w:val="002D559E"/>
    <w:rsid w:val="002F1C20"/>
    <w:rsid w:val="0031636A"/>
    <w:rsid w:val="00333408"/>
    <w:rsid w:val="00340595"/>
    <w:rsid w:val="005110F5"/>
    <w:rsid w:val="005C4CF3"/>
    <w:rsid w:val="00673A27"/>
    <w:rsid w:val="00692B7E"/>
    <w:rsid w:val="006A4CF2"/>
    <w:rsid w:val="006C29E7"/>
    <w:rsid w:val="006F0DC4"/>
    <w:rsid w:val="00704C46"/>
    <w:rsid w:val="00783A95"/>
    <w:rsid w:val="008D1254"/>
    <w:rsid w:val="009617C3"/>
    <w:rsid w:val="00A71C48"/>
    <w:rsid w:val="00A96FBF"/>
    <w:rsid w:val="00AC39D0"/>
    <w:rsid w:val="00AF2A25"/>
    <w:rsid w:val="00B1018F"/>
    <w:rsid w:val="00B36969"/>
    <w:rsid w:val="00B47F0C"/>
    <w:rsid w:val="00B53482"/>
    <w:rsid w:val="00B67DB0"/>
    <w:rsid w:val="00BF5229"/>
    <w:rsid w:val="00C26E6C"/>
    <w:rsid w:val="00C322AE"/>
    <w:rsid w:val="00C50C51"/>
    <w:rsid w:val="00D3387C"/>
    <w:rsid w:val="00D67B9A"/>
    <w:rsid w:val="00D9640E"/>
    <w:rsid w:val="00E30883"/>
    <w:rsid w:val="00E90D9D"/>
    <w:rsid w:val="00EA3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5BB1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67B9A"/>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7B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B9A"/>
    <w:rPr>
      <w:sz w:val="22"/>
      <w:szCs w:val="22"/>
    </w:rPr>
  </w:style>
  <w:style w:type="paragraph" w:styleId="Footer">
    <w:name w:val="footer"/>
    <w:basedOn w:val="Normal"/>
    <w:link w:val="FooterChar"/>
    <w:uiPriority w:val="99"/>
    <w:unhideWhenUsed/>
    <w:rsid w:val="00D67B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B9A"/>
    <w:rPr>
      <w:sz w:val="22"/>
      <w:szCs w:val="22"/>
    </w:rPr>
  </w:style>
  <w:style w:type="character" w:styleId="PageNumber">
    <w:name w:val="page number"/>
    <w:basedOn w:val="DefaultParagraphFont"/>
    <w:uiPriority w:val="99"/>
    <w:semiHidden/>
    <w:unhideWhenUsed/>
    <w:rsid w:val="00D67B9A"/>
  </w:style>
  <w:style w:type="paragraph" w:styleId="NormalWeb">
    <w:name w:val="Normal (Web)"/>
    <w:basedOn w:val="Normal"/>
    <w:uiPriority w:val="99"/>
    <w:semiHidden/>
    <w:unhideWhenUsed/>
    <w:rsid w:val="00D67B9A"/>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D67B9A"/>
    <w:rPr>
      <w:color w:val="0000FF"/>
      <w:u w:val="single"/>
    </w:rPr>
  </w:style>
  <w:style w:type="character" w:styleId="UnresolvedMention">
    <w:name w:val="Unresolved Mention"/>
    <w:basedOn w:val="DefaultParagraphFont"/>
    <w:uiPriority w:val="99"/>
    <w:rsid w:val="00BF5229"/>
    <w:rPr>
      <w:color w:val="605E5C"/>
      <w:shd w:val="clear" w:color="auto" w:fill="E1DFDD"/>
    </w:rPr>
  </w:style>
  <w:style w:type="character" w:customStyle="1" w:styleId="normaltextrun">
    <w:name w:val="normaltextrun"/>
    <w:basedOn w:val="DefaultParagraphFont"/>
    <w:rsid w:val="002D55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86549">
      <w:bodyDiv w:val="1"/>
      <w:marLeft w:val="0"/>
      <w:marRight w:val="0"/>
      <w:marTop w:val="0"/>
      <w:marBottom w:val="0"/>
      <w:divBdr>
        <w:top w:val="none" w:sz="0" w:space="0" w:color="auto"/>
        <w:left w:val="none" w:sz="0" w:space="0" w:color="auto"/>
        <w:bottom w:val="none" w:sz="0" w:space="0" w:color="auto"/>
        <w:right w:val="none" w:sz="0" w:space="0" w:color="auto"/>
      </w:divBdr>
    </w:div>
    <w:div w:id="399791598">
      <w:bodyDiv w:val="1"/>
      <w:marLeft w:val="0"/>
      <w:marRight w:val="0"/>
      <w:marTop w:val="0"/>
      <w:marBottom w:val="0"/>
      <w:divBdr>
        <w:top w:val="none" w:sz="0" w:space="0" w:color="auto"/>
        <w:left w:val="none" w:sz="0" w:space="0" w:color="auto"/>
        <w:bottom w:val="none" w:sz="0" w:space="0" w:color="auto"/>
        <w:right w:val="none" w:sz="0" w:space="0" w:color="auto"/>
      </w:divBdr>
    </w:div>
    <w:div w:id="576983914">
      <w:bodyDiv w:val="1"/>
      <w:marLeft w:val="0"/>
      <w:marRight w:val="0"/>
      <w:marTop w:val="0"/>
      <w:marBottom w:val="0"/>
      <w:divBdr>
        <w:top w:val="none" w:sz="0" w:space="0" w:color="auto"/>
        <w:left w:val="none" w:sz="0" w:space="0" w:color="auto"/>
        <w:bottom w:val="none" w:sz="0" w:space="0" w:color="auto"/>
        <w:right w:val="none" w:sz="0" w:space="0" w:color="auto"/>
      </w:divBdr>
    </w:div>
    <w:div w:id="677199425">
      <w:bodyDiv w:val="1"/>
      <w:marLeft w:val="0"/>
      <w:marRight w:val="0"/>
      <w:marTop w:val="0"/>
      <w:marBottom w:val="0"/>
      <w:divBdr>
        <w:top w:val="none" w:sz="0" w:space="0" w:color="auto"/>
        <w:left w:val="none" w:sz="0" w:space="0" w:color="auto"/>
        <w:bottom w:val="none" w:sz="0" w:space="0" w:color="auto"/>
        <w:right w:val="none" w:sz="0" w:space="0" w:color="auto"/>
      </w:divBdr>
    </w:div>
    <w:div w:id="1031957837">
      <w:bodyDiv w:val="1"/>
      <w:marLeft w:val="0"/>
      <w:marRight w:val="0"/>
      <w:marTop w:val="0"/>
      <w:marBottom w:val="0"/>
      <w:divBdr>
        <w:top w:val="none" w:sz="0" w:space="0" w:color="auto"/>
        <w:left w:val="none" w:sz="0" w:space="0" w:color="auto"/>
        <w:bottom w:val="none" w:sz="0" w:space="0" w:color="auto"/>
        <w:right w:val="none" w:sz="0" w:space="0" w:color="auto"/>
      </w:divBdr>
    </w:div>
    <w:div w:id="1546135391">
      <w:bodyDiv w:val="1"/>
      <w:marLeft w:val="0"/>
      <w:marRight w:val="0"/>
      <w:marTop w:val="0"/>
      <w:marBottom w:val="0"/>
      <w:divBdr>
        <w:top w:val="none" w:sz="0" w:space="0" w:color="auto"/>
        <w:left w:val="none" w:sz="0" w:space="0" w:color="auto"/>
        <w:bottom w:val="none" w:sz="0" w:space="0" w:color="auto"/>
        <w:right w:val="none" w:sz="0" w:space="0" w:color="auto"/>
      </w:divBdr>
    </w:div>
    <w:div w:id="1754082736">
      <w:bodyDiv w:val="1"/>
      <w:marLeft w:val="0"/>
      <w:marRight w:val="0"/>
      <w:marTop w:val="0"/>
      <w:marBottom w:val="0"/>
      <w:divBdr>
        <w:top w:val="none" w:sz="0" w:space="0" w:color="auto"/>
        <w:left w:val="none" w:sz="0" w:space="0" w:color="auto"/>
        <w:bottom w:val="none" w:sz="0" w:space="0" w:color="auto"/>
        <w:right w:val="none" w:sz="0" w:space="0" w:color="auto"/>
      </w:divBdr>
    </w:div>
    <w:div w:id="2033143812">
      <w:bodyDiv w:val="1"/>
      <w:marLeft w:val="0"/>
      <w:marRight w:val="0"/>
      <w:marTop w:val="0"/>
      <w:marBottom w:val="0"/>
      <w:divBdr>
        <w:top w:val="none" w:sz="0" w:space="0" w:color="auto"/>
        <w:left w:val="none" w:sz="0" w:space="0" w:color="auto"/>
        <w:bottom w:val="none" w:sz="0" w:space="0" w:color="auto"/>
        <w:right w:val="none" w:sz="0" w:space="0" w:color="auto"/>
      </w:divBdr>
    </w:div>
    <w:div w:id="21468943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instagram.com/igbillinois/"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twitter.com/IGBIllinois"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facebook.com/IGB.Illinoi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pollenpower@igb.illinois.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lenpower@igb.illinois.ed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496</Words>
  <Characters>2829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Louer</dc:creator>
  <cp:keywords/>
  <dc:description/>
  <cp:lastModifiedBy>Pollack, Julia Anna</cp:lastModifiedBy>
  <cp:revision>2</cp:revision>
  <dcterms:created xsi:type="dcterms:W3CDTF">2020-09-23T14:37:00Z</dcterms:created>
  <dcterms:modified xsi:type="dcterms:W3CDTF">2020-09-23T14:37:00Z</dcterms:modified>
</cp:coreProperties>
</file>